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C2" w:rsidRPr="00501B3B" w:rsidRDefault="00D904C2" w:rsidP="00D904C2">
      <w:pPr>
        <w:outlineLvl w:val="0"/>
      </w:pPr>
      <w:r w:rsidRPr="00501B3B">
        <w:t xml:space="preserve">Bosna i Hercegovina </w:t>
      </w:r>
    </w:p>
    <w:p w:rsidR="00D904C2" w:rsidRPr="00501B3B" w:rsidRDefault="00D904C2" w:rsidP="00D904C2">
      <w:r w:rsidRPr="00501B3B">
        <w:t>Federacija Bosne i Hercegovine</w:t>
      </w:r>
    </w:p>
    <w:p w:rsidR="00D904C2" w:rsidRPr="00501B3B" w:rsidRDefault="00D904C2" w:rsidP="00D904C2">
      <w:r w:rsidRPr="00501B3B">
        <w:t>Srednjobosanski kanton</w:t>
      </w:r>
    </w:p>
    <w:p w:rsidR="00D904C2" w:rsidRDefault="00D904C2" w:rsidP="00D904C2">
      <w:r w:rsidRPr="00501B3B">
        <w:t xml:space="preserve">Osnovna škola''Turbe“ </w:t>
      </w:r>
    </w:p>
    <w:p w:rsidR="008C484C" w:rsidRPr="00501B3B" w:rsidRDefault="008C484C" w:rsidP="00D904C2">
      <w:r>
        <w:t>Aleja bb,72283 Turbe</w:t>
      </w:r>
    </w:p>
    <w:p w:rsidR="00D904C2" w:rsidRPr="00501B3B" w:rsidRDefault="00D904C2" w:rsidP="00D904C2">
      <w:r w:rsidRPr="00501B3B">
        <w:t>Broj:</w:t>
      </w:r>
      <w:r w:rsidR="003074C0">
        <w:t xml:space="preserve"> 341/20</w:t>
      </w:r>
    </w:p>
    <w:p w:rsidR="00D904C2" w:rsidRPr="00501B3B" w:rsidRDefault="00D904C2" w:rsidP="00D904C2">
      <w:r>
        <w:t xml:space="preserve">Dana: </w:t>
      </w:r>
      <w:r w:rsidR="008C484C">
        <w:t>08.10</w:t>
      </w:r>
      <w:r w:rsidRPr="00501B3B">
        <w:t>.</w:t>
      </w:r>
      <w:r w:rsidR="008C484C">
        <w:t>2020.</w:t>
      </w:r>
      <w:r w:rsidRPr="00501B3B">
        <w:t xml:space="preserve"> godine</w:t>
      </w:r>
    </w:p>
    <w:p w:rsidR="00D904C2" w:rsidRPr="00F435E8" w:rsidRDefault="00D904C2" w:rsidP="00D904C2"/>
    <w:p w:rsidR="00D904C2" w:rsidRPr="00CE37C2" w:rsidRDefault="008C484C" w:rsidP="00D904C2">
      <w:pPr>
        <w:tabs>
          <w:tab w:val="left" w:pos="3390"/>
        </w:tabs>
        <w:jc w:val="both"/>
        <w:rPr>
          <w:b/>
        </w:rPr>
      </w:pPr>
      <w:r w:rsidRPr="008C484C">
        <w:rPr>
          <w:rFonts w:ascii="Trebuchet MS" w:hAnsi="Trebuchet MS"/>
          <w:b/>
          <w:sz w:val="23"/>
          <w:szCs w:val="23"/>
          <w:shd w:val="clear" w:color="auto" w:fill="FFFFFF"/>
        </w:rPr>
        <w:t>Na osnovu člana 57. Zakona o osnovnoj školi (“Službene novine SBK </w:t>
      </w:r>
      <w:r w:rsidRPr="008C484C">
        <w:rPr>
          <w:rStyle w:val="Strong"/>
          <w:rFonts w:ascii="Trebuchet MS" w:hAnsi="Trebuchet MS"/>
          <w:b w:val="0"/>
          <w:sz w:val="23"/>
          <w:szCs w:val="23"/>
          <w:shd w:val="clear" w:color="auto" w:fill="FFFFFF"/>
        </w:rPr>
        <w:t>“, </w:t>
      </w:r>
      <w:r w:rsidRPr="008C484C">
        <w:rPr>
          <w:rFonts w:ascii="Trebuchet MS" w:hAnsi="Trebuchet MS"/>
          <w:b/>
          <w:sz w:val="23"/>
          <w:szCs w:val="23"/>
          <w:shd w:val="clear" w:color="auto" w:fill="FFFFFF"/>
        </w:rPr>
        <w:t>broj: 11/01,17/04 i 15/12), člana 3. Uredbe o postupku prijema u radni odnos u javnom sektoru u Srednjobosanskom kantonu („Sl. novine SBK”, broj: 7/19),</w:t>
      </w:r>
      <w:r w:rsidR="00D904C2" w:rsidRPr="00CE37C2">
        <w:rPr>
          <w:b/>
        </w:rPr>
        <w:t xml:space="preserve">Pravilnika o postupku prijema u radni odnos u </w:t>
      </w:r>
      <w:r w:rsidR="00D904C2">
        <w:rPr>
          <w:b/>
        </w:rPr>
        <w:t>Osnovnoj školi „Turbe</w:t>
      </w:r>
      <w:r w:rsidR="00D904C2" w:rsidRPr="00CE37C2">
        <w:rPr>
          <w:b/>
        </w:rPr>
        <w:t>“,</w:t>
      </w:r>
      <w:r w:rsidR="00D904C2">
        <w:rPr>
          <w:b/>
        </w:rPr>
        <w:t xml:space="preserve"> </w:t>
      </w:r>
      <w:r w:rsidR="00D904C2" w:rsidRPr="00CE37C2">
        <w:rPr>
          <w:b/>
        </w:rPr>
        <w:t>Odluke</w:t>
      </w:r>
      <w:r w:rsidR="00D904C2">
        <w:rPr>
          <w:b/>
        </w:rPr>
        <w:t xml:space="preserve"> Upravnog</w:t>
      </w:r>
      <w:r w:rsidR="00D904C2" w:rsidRPr="00CE37C2">
        <w:rPr>
          <w:b/>
        </w:rPr>
        <w:t xml:space="preserve"> odbora bro</w:t>
      </w:r>
      <w:r w:rsidR="00D904C2">
        <w:rPr>
          <w:b/>
        </w:rPr>
        <w:t>j:</w:t>
      </w:r>
      <w:r>
        <w:rPr>
          <w:b/>
        </w:rPr>
        <w:t xml:space="preserve">275-4/20 od </w:t>
      </w:r>
      <w:r w:rsidR="001E2BF0">
        <w:rPr>
          <w:b/>
        </w:rPr>
        <w:t>28.08.2020.</w:t>
      </w:r>
      <w:r w:rsidR="00D904C2" w:rsidRPr="00CE37C2">
        <w:rPr>
          <w:b/>
        </w:rPr>
        <w:t>godine,</w:t>
      </w:r>
      <w:r w:rsidR="00D904C2">
        <w:rPr>
          <w:b/>
        </w:rPr>
        <w:t xml:space="preserve"> i Saglasnosti Ministarstva obrazovanja, nauke, mladih, kulture i sporta SBK-a, broj:</w:t>
      </w:r>
      <w:r w:rsidR="001E2BF0">
        <w:rPr>
          <w:b/>
        </w:rPr>
        <w:t xml:space="preserve"> </w:t>
      </w:r>
      <w:r w:rsidR="00D904C2">
        <w:rPr>
          <w:b/>
        </w:rPr>
        <w:t xml:space="preserve">03-30-3/20 od 25.08.2020.godine i saglasnosti broj: 03-03-3/2020-183-1 od 05.10.2020. godine, JU OŠ „Turbe“ Turbe, raspisuje: </w:t>
      </w:r>
    </w:p>
    <w:p w:rsidR="00D904C2" w:rsidRPr="00F435E8" w:rsidRDefault="00D904C2" w:rsidP="00D904C2">
      <w:pPr>
        <w:rPr>
          <w:b/>
        </w:rPr>
      </w:pPr>
    </w:p>
    <w:p w:rsidR="00D904C2" w:rsidRPr="00F435E8" w:rsidRDefault="00D904C2" w:rsidP="00D904C2">
      <w:pPr>
        <w:outlineLvl w:val="0"/>
        <w:rPr>
          <w:b/>
        </w:rPr>
      </w:pPr>
      <w:r>
        <w:rPr>
          <w:b/>
        </w:rPr>
        <w:t xml:space="preserve">                                                             JAVNI OGLAS</w:t>
      </w:r>
    </w:p>
    <w:p w:rsidR="00D904C2" w:rsidRDefault="00D904C2" w:rsidP="00D904C2">
      <w:pPr>
        <w:jc w:val="center"/>
        <w:rPr>
          <w:b/>
        </w:rPr>
      </w:pPr>
      <w:r>
        <w:rPr>
          <w:b/>
        </w:rPr>
        <w:t>za popunu upražnjenih radnih</w:t>
      </w:r>
      <w:r w:rsidRPr="00F435E8">
        <w:rPr>
          <w:b/>
        </w:rPr>
        <w:t xml:space="preserve"> mjesta </w:t>
      </w:r>
    </w:p>
    <w:p w:rsidR="00D904C2" w:rsidRPr="00F435E8" w:rsidRDefault="00D904C2" w:rsidP="00D904C2">
      <w:pPr>
        <w:jc w:val="center"/>
        <w:rPr>
          <w:b/>
        </w:rPr>
      </w:pPr>
    </w:p>
    <w:p w:rsidR="00D904C2" w:rsidRDefault="00D904C2" w:rsidP="00D904C2">
      <w:pPr>
        <w:pStyle w:val="ListParagraph"/>
        <w:numPr>
          <w:ilvl w:val="0"/>
          <w:numId w:val="3"/>
        </w:numPr>
        <w:spacing w:line="252" w:lineRule="auto"/>
        <w:rPr>
          <w:lang w:eastAsia="en-US"/>
        </w:rPr>
      </w:pPr>
      <w:r>
        <w:rPr>
          <w:lang w:eastAsia="en-US"/>
        </w:rPr>
        <w:t>Nastavnik fizike – 1 izvršilac, 20 sati sedmično, do povratka nastavnika s bolovanja, a najduže do 30.06.2021.godine</w:t>
      </w:r>
    </w:p>
    <w:p w:rsidR="00D904C2" w:rsidRDefault="00D904C2" w:rsidP="00D904C2">
      <w:pPr>
        <w:pStyle w:val="ListParagraph"/>
        <w:numPr>
          <w:ilvl w:val="0"/>
          <w:numId w:val="3"/>
        </w:numPr>
        <w:spacing w:line="252" w:lineRule="auto"/>
        <w:rPr>
          <w:lang w:eastAsia="en-US"/>
        </w:rPr>
      </w:pPr>
      <w:r>
        <w:rPr>
          <w:lang w:eastAsia="en-US"/>
        </w:rPr>
        <w:t>Nastavnik tehničke kulture – 1 izvršilac, 5 sati sedmično, na određeno vrijeme do 30.06.2021. godine</w:t>
      </w:r>
    </w:p>
    <w:p w:rsidR="00D904C2" w:rsidRDefault="00D904C2" w:rsidP="00D904C2">
      <w:pPr>
        <w:pStyle w:val="ListParagraph"/>
        <w:numPr>
          <w:ilvl w:val="0"/>
          <w:numId w:val="3"/>
        </w:numPr>
        <w:spacing w:line="252" w:lineRule="auto"/>
        <w:rPr>
          <w:lang w:eastAsia="en-US"/>
        </w:rPr>
      </w:pPr>
      <w:r>
        <w:rPr>
          <w:lang w:eastAsia="en-US"/>
        </w:rPr>
        <w:t>Nastavnik fizike – 1 izvršilac, 4 sata sedmično, na određeno vrijeme do 30.06.2021.godine</w:t>
      </w:r>
    </w:p>
    <w:p w:rsidR="00D904C2" w:rsidRDefault="00D904C2" w:rsidP="00D904C2">
      <w:pPr>
        <w:pStyle w:val="ListParagraph"/>
        <w:numPr>
          <w:ilvl w:val="0"/>
          <w:numId w:val="3"/>
        </w:numPr>
        <w:spacing w:line="252" w:lineRule="auto"/>
        <w:rPr>
          <w:lang w:eastAsia="en-US"/>
        </w:rPr>
      </w:pPr>
      <w:r>
        <w:rPr>
          <w:lang w:eastAsia="en-US"/>
        </w:rPr>
        <w:t>Nastavnik razredne nastave – 1 izvršilac, do povratka radnika s funkcije, a najduže do 30.06.2021.godine</w:t>
      </w:r>
    </w:p>
    <w:p w:rsidR="00D904C2" w:rsidRDefault="00D904C2" w:rsidP="00D904C2">
      <w:pPr>
        <w:pStyle w:val="ListParagraph"/>
        <w:spacing w:line="252" w:lineRule="auto"/>
        <w:ind w:left="720"/>
        <w:rPr>
          <w:lang w:eastAsia="en-US"/>
        </w:rPr>
      </w:pPr>
    </w:p>
    <w:p w:rsidR="00D904C2" w:rsidRDefault="00D904C2" w:rsidP="00D904C2">
      <w:pPr>
        <w:jc w:val="both"/>
        <w:rPr>
          <w:sz w:val="20"/>
          <w:szCs w:val="20"/>
        </w:rPr>
      </w:pPr>
    </w:p>
    <w:p w:rsidR="001E2BF0" w:rsidRPr="003B3343" w:rsidRDefault="001E2BF0" w:rsidP="001E2BF0">
      <w:pPr>
        <w:shd w:val="clear" w:color="auto" w:fill="FFFFFF"/>
        <w:spacing w:after="300"/>
        <w:jc w:val="both"/>
        <w:rPr>
          <w:rFonts w:ascii="Trebuchet MS" w:hAnsi="Trebuchet MS"/>
          <w:sz w:val="23"/>
          <w:szCs w:val="23"/>
          <w:lang w:eastAsia="en-GB"/>
        </w:rPr>
      </w:pPr>
      <w:r w:rsidRPr="001E2BF0">
        <w:rPr>
          <w:rFonts w:ascii="Trebuchet MS" w:hAnsi="Trebuchet MS"/>
          <w:b/>
          <w:bCs/>
          <w:sz w:val="23"/>
          <w:lang w:eastAsia="en-GB"/>
        </w:rPr>
        <w:t>I</w:t>
      </w:r>
      <w:r>
        <w:rPr>
          <w:rFonts w:ascii="Trebuchet MS" w:hAnsi="Trebuchet MS"/>
          <w:sz w:val="23"/>
          <w:szCs w:val="23"/>
          <w:lang w:eastAsia="en-GB"/>
        </w:rPr>
        <w:t xml:space="preserve"> </w:t>
      </w:r>
      <w:r w:rsidRPr="003B3343">
        <w:rPr>
          <w:rFonts w:ascii="Trebuchet MS" w:hAnsi="Trebuchet MS"/>
          <w:sz w:val="23"/>
          <w:szCs w:val="23"/>
          <w:lang w:eastAsia="en-GB"/>
        </w:rPr>
        <w:t>Pored općih uslova predviđenih Zakonom o radu („Sl. novine FBiH“, broj: 26/19, 89/18), kandidati trebaju ispunjavati i uslove u pogledu stručne spreme propisane Zakonom o osnovnoj školi (”Sl. novine SBK”, broj: 11/01, 17/04), Pedagoškim standardima za osnovne škole („Sl. novine SBK“, broj: 8/05), Nastavnim planom i programom i dopunom Nastavnih planova i programa za osmogodišnje i devetogodišnje osnovne škole br. 01-38-954/09-2. i Pravilnikom o unutrašnjoj organizaciji i sistematiza</w:t>
      </w:r>
      <w:r>
        <w:rPr>
          <w:rFonts w:ascii="Trebuchet MS" w:hAnsi="Trebuchet MS"/>
          <w:sz w:val="23"/>
          <w:szCs w:val="23"/>
          <w:lang w:eastAsia="en-GB"/>
        </w:rPr>
        <w:t>ciji radnih mjesta u OŠ ”Turbe</w:t>
      </w:r>
      <w:r w:rsidRPr="003B3343">
        <w:rPr>
          <w:rFonts w:ascii="Trebuchet MS" w:hAnsi="Trebuchet MS"/>
          <w:sz w:val="23"/>
          <w:szCs w:val="23"/>
          <w:lang w:eastAsia="en-GB"/>
        </w:rPr>
        <w:t>”</w:t>
      </w:r>
    </w:p>
    <w:p w:rsidR="0096235D" w:rsidRDefault="001E2BF0" w:rsidP="0096235D">
      <w:pPr>
        <w:shd w:val="clear" w:color="auto" w:fill="FFFFFF"/>
        <w:spacing w:after="300"/>
        <w:jc w:val="both"/>
        <w:rPr>
          <w:rFonts w:ascii="Trebuchet MS" w:hAnsi="Trebuchet MS"/>
          <w:sz w:val="23"/>
          <w:szCs w:val="23"/>
          <w:lang w:eastAsia="en-GB"/>
        </w:rPr>
      </w:pPr>
      <w:r w:rsidRPr="001E2BF0">
        <w:rPr>
          <w:rFonts w:ascii="Trebuchet MS" w:hAnsi="Trebuchet MS"/>
          <w:b/>
          <w:bCs/>
          <w:sz w:val="23"/>
          <w:lang w:eastAsia="en-GB"/>
        </w:rPr>
        <w:t>II</w:t>
      </w:r>
      <w:r>
        <w:rPr>
          <w:rFonts w:ascii="Trebuchet MS" w:hAnsi="Trebuchet MS"/>
          <w:b/>
          <w:bCs/>
          <w:sz w:val="23"/>
          <w:lang w:eastAsia="en-GB"/>
        </w:rPr>
        <w:t xml:space="preserve"> </w:t>
      </w:r>
      <w:r w:rsidRPr="003B3343">
        <w:rPr>
          <w:rFonts w:ascii="Trebuchet MS" w:hAnsi="Trebuchet MS"/>
          <w:sz w:val="23"/>
          <w:szCs w:val="23"/>
          <w:lang w:eastAsia="en-GB"/>
        </w:rPr>
        <w:t>Opis poslova i radnih zadataka odnose se na izvođenje nastave u okviru svoje struke prema Nastavnom planu i programu i Dopunom  Nastavnih planova i programa za osmogodišnje i devetogodišnje osnovne škole br. 01-38-954/09-2, Pedagoškim standardima za osnovne škole („Sl novine SBK“, broj: 8/05) ,  Pravilnikom  o unutrašnjoj organizaciji i sis</w:t>
      </w:r>
      <w:r>
        <w:rPr>
          <w:rFonts w:ascii="Trebuchet MS" w:hAnsi="Trebuchet MS"/>
          <w:sz w:val="23"/>
          <w:szCs w:val="23"/>
          <w:lang w:eastAsia="en-GB"/>
        </w:rPr>
        <w:t xml:space="preserve">tematizaciji poslova </w:t>
      </w:r>
      <w:r w:rsidR="0096235D">
        <w:rPr>
          <w:rFonts w:ascii="Trebuchet MS" w:hAnsi="Trebuchet MS"/>
          <w:sz w:val="23"/>
          <w:szCs w:val="23"/>
          <w:lang w:eastAsia="en-GB"/>
        </w:rPr>
        <w:t xml:space="preserve">JU </w:t>
      </w:r>
      <w:r>
        <w:rPr>
          <w:rFonts w:ascii="Trebuchet MS" w:hAnsi="Trebuchet MS"/>
          <w:sz w:val="23"/>
          <w:szCs w:val="23"/>
          <w:lang w:eastAsia="en-GB"/>
        </w:rPr>
        <w:t>OŠ „Turbe</w:t>
      </w:r>
      <w:r w:rsidRPr="003B3343">
        <w:rPr>
          <w:rFonts w:ascii="Trebuchet MS" w:hAnsi="Trebuchet MS"/>
          <w:sz w:val="23"/>
          <w:szCs w:val="23"/>
          <w:lang w:eastAsia="en-GB"/>
        </w:rPr>
        <w:t>”,  kako slijedi:</w:t>
      </w:r>
    </w:p>
    <w:p w:rsidR="0096235D" w:rsidRDefault="001E2BF0" w:rsidP="001E2BF0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rebuchet MS" w:hAnsi="Trebuchet MS"/>
          <w:sz w:val="23"/>
          <w:szCs w:val="23"/>
          <w:lang w:eastAsia="en-GB"/>
        </w:rPr>
      </w:pPr>
      <w:r w:rsidRPr="0096235D">
        <w:rPr>
          <w:rFonts w:ascii="Trebuchet MS" w:hAnsi="Trebuchet MS"/>
          <w:sz w:val="23"/>
          <w:szCs w:val="23"/>
          <w:lang w:eastAsia="en-GB"/>
        </w:rPr>
        <w:t>obavljat će poslove nastavnika za radno mjesto za koje se prijavljuje</w:t>
      </w:r>
    </w:p>
    <w:p w:rsidR="0096235D" w:rsidRDefault="001E2BF0" w:rsidP="001E2BF0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rebuchet MS" w:hAnsi="Trebuchet MS"/>
          <w:sz w:val="23"/>
          <w:szCs w:val="23"/>
          <w:lang w:eastAsia="en-GB"/>
        </w:rPr>
      </w:pPr>
      <w:r w:rsidRPr="0096235D">
        <w:rPr>
          <w:rFonts w:ascii="Trebuchet MS" w:hAnsi="Trebuchet MS"/>
          <w:sz w:val="23"/>
          <w:szCs w:val="23"/>
          <w:lang w:eastAsia="en-GB"/>
        </w:rPr>
        <w:t>izvoditi i pripremati se za redovnu nastavu,</w:t>
      </w:r>
    </w:p>
    <w:p w:rsidR="0096235D" w:rsidRDefault="001E2BF0" w:rsidP="001E2BF0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rebuchet MS" w:hAnsi="Trebuchet MS"/>
          <w:sz w:val="23"/>
          <w:szCs w:val="23"/>
          <w:lang w:eastAsia="en-GB"/>
        </w:rPr>
      </w:pPr>
      <w:r w:rsidRPr="0096235D">
        <w:rPr>
          <w:rFonts w:ascii="Trebuchet MS" w:hAnsi="Trebuchet MS"/>
          <w:sz w:val="23"/>
          <w:szCs w:val="23"/>
          <w:lang w:eastAsia="en-GB"/>
        </w:rPr>
        <w:t>voditi pedagošku dokumentaciju,</w:t>
      </w:r>
    </w:p>
    <w:p w:rsidR="0096235D" w:rsidRDefault="001E2BF0" w:rsidP="001E2BF0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rebuchet MS" w:hAnsi="Trebuchet MS"/>
          <w:sz w:val="23"/>
          <w:szCs w:val="23"/>
          <w:lang w:eastAsia="en-GB"/>
        </w:rPr>
      </w:pPr>
      <w:r w:rsidRPr="0096235D">
        <w:rPr>
          <w:rFonts w:ascii="Trebuchet MS" w:hAnsi="Trebuchet MS"/>
          <w:sz w:val="23"/>
          <w:szCs w:val="23"/>
          <w:lang w:eastAsia="en-GB"/>
        </w:rPr>
        <w:t>učestvovati u vannastavnim aktivnostima,</w:t>
      </w:r>
    </w:p>
    <w:p w:rsidR="0096235D" w:rsidRDefault="001E2BF0" w:rsidP="001E2BF0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rebuchet MS" w:hAnsi="Trebuchet MS"/>
          <w:sz w:val="23"/>
          <w:szCs w:val="23"/>
          <w:lang w:eastAsia="en-GB"/>
        </w:rPr>
      </w:pPr>
      <w:r w:rsidRPr="0096235D">
        <w:rPr>
          <w:rFonts w:ascii="Trebuchet MS" w:hAnsi="Trebuchet MS"/>
          <w:sz w:val="23"/>
          <w:szCs w:val="23"/>
          <w:lang w:eastAsia="en-GB"/>
        </w:rPr>
        <w:lastRenderedPageBreak/>
        <w:t>stručno se usavršavati,</w:t>
      </w:r>
    </w:p>
    <w:p w:rsidR="0096235D" w:rsidRDefault="001E2BF0" w:rsidP="001E2BF0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rebuchet MS" w:hAnsi="Trebuchet MS"/>
          <w:sz w:val="23"/>
          <w:szCs w:val="23"/>
          <w:lang w:eastAsia="en-GB"/>
        </w:rPr>
      </w:pPr>
      <w:r w:rsidRPr="0096235D">
        <w:rPr>
          <w:rFonts w:ascii="Trebuchet MS" w:hAnsi="Trebuchet MS"/>
          <w:sz w:val="23"/>
          <w:szCs w:val="23"/>
          <w:lang w:eastAsia="en-GB"/>
        </w:rPr>
        <w:t>obavljati dežurstvo,</w:t>
      </w:r>
    </w:p>
    <w:p w:rsidR="0096235D" w:rsidRDefault="0096235D" w:rsidP="001E2BF0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rebuchet MS" w:hAnsi="Trebuchet MS"/>
          <w:sz w:val="23"/>
          <w:szCs w:val="23"/>
          <w:lang w:eastAsia="en-GB"/>
        </w:rPr>
      </w:pPr>
      <w:r w:rsidRPr="0096235D">
        <w:rPr>
          <w:rFonts w:ascii="Trebuchet MS" w:hAnsi="Trebuchet MS"/>
          <w:sz w:val="23"/>
          <w:szCs w:val="23"/>
          <w:lang w:eastAsia="en-GB"/>
        </w:rPr>
        <w:t>učestvovati u radu</w:t>
      </w:r>
      <w:r w:rsidR="001E2BF0" w:rsidRPr="0096235D">
        <w:rPr>
          <w:rFonts w:ascii="Trebuchet MS" w:hAnsi="Trebuchet MS"/>
          <w:sz w:val="23"/>
          <w:szCs w:val="23"/>
          <w:lang w:eastAsia="en-GB"/>
        </w:rPr>
        <w:t xml:space="preserve"> stručnih organa škole,</w:t>
      </w:r>
    </w:p>
    <w:p w:rsidR="0096235D" w:rsidRDefault="001E2BF0" w:rsidP="0096235D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rebuchet MS" w:hAnsi="Trebuchet MS"/>
          <w:sz w:val="23"/>
          <w:szCs w:val="23"/>
          <w:lang w:eastAsia="en-GB"/>
        </w:rPr>
      </w:pPr>
      <w:r w:rsidRPr="0096235D">
        <w:rPr>
          <w:rFonts w:ascii="Trebuchet MS" w:hAnsi="Trebuchet MS"/>
          <w:sz w:val="23"/>
          <w:szCs w:val="23"/>
          <w:lang w:eastAsia="en-GB"/>
        </w:rPr>
        <w:t>sarađivati  sa roditeljima, pedagogom i  bibliotekarom,</w:t>
      </w:r>
    </w:p>
    <w:p w:rsidR="001E2BF0" w:rsidRDefault="001E2BF0" w:rsidP="0096235D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rebuchet MS" w:hAnsi="Trebuchet MS"/>
          <w:sz w:val="23"/>
          <w:szCs w:val="23"/>
          <w:lang w:eastAsia="en-GB"/>
        </w:rPr>
      </w:pPr>
      <w:r w:rsidRPr="0096235D">
        <w:rPr>
          <w:rFonts w:ascii="Trebuchet MS" w:hAnsi="Trebuchet MS"/>
          <w:sz w:val="23"/>
          <w:szCs w:val="23"/>
          <w:lang w:eastAsia="en-GB"/>
        </w:rPr>
        <w:t>obavljati poslove po nalogu direktora i druge poslove u skladu sa naprijed navedenim propisima (ostali poslovi i zadaci raspoređuju se ovisno o sposobnostima i sklonostima nastavnika te potrebama škole,što se utvrđuje na početku svake školske godine).</w:t>
      </w:r>
    </w:p>
    <w:p w:rsidR="0096235D" w:rsidRPr="0096235D" w:rsidRDefault="0096235D" w:rsidP="0096235D">
      <w:pPr>
        <w:pStyle w:val="ListParagraph"/>
        <w:shd w:val="clear" w:color="auto" w:fill="FFFFFF"/>
        <w:ind w:left="720"/>
        <w:jc w:val="both"/>
        <w:rPr>
          <w:rFonts w:ascii="Trebuchet MS" w:hAnsi="Trebuchet MS"/>
          <w:sz w:val="23"/>
          <w:szCs w:val="23"/>
          <w:lang w:eastAsia="en-GB"/>
        </w:rPr>
      </w:pPr>
    </w:p>
    <w:p w:rsidR="001E2BF0" w:rsidRPr="003B3343" w:rsidRDefault="001E2BF0" w:rsidP="001E2BF0">
      <w:pPr>
        <w:shd w:val="clear" w:color="auto" w:fill="FFFFFF"/>
        <w:spacing w:after="240"/>
        <w:rPr>
          <w:rFonts w:ascii="Trebuchet MS" w:hAnsi="Trebuchet MS"/>
          <w:sz w:val="23"/>
          <w:szCs w:val="23"/>
          <w:lang w:eastAsia="en-GB"/>
        </w:rPr>
      </w:pPr>
      <w:r w:rsidRPr="001E2BF0">
        <w:rPr>
          <w:rFonts w:ascii="Trebuchet MS" w:hAnsi="Trebuchet MS"/>
          <w:b/>
          <w:bCs/>
          <w:sz w:val="23"/>
          <w:lang w:eastAsia="en-GB"/>
        </w:rPr>
        <w:t>III</w:t>
      </w:r>
      <w:r>
        <w:rPr>
          <w:rFonts w:ascii="Trebuchet MS" w:hAnsi="Trebuchet MS"/>
          <w:b/>
          <w:bCs/>
          <w:sz w:val="23"/>
          <w:lang w:eastAsia="en-GB"/>
        </w:rPr>
        <w:t xml:space="preserve"> </w:t>
      </w:r>
      <w:r w:rsidRPr="003B3343">
        <w:rPr>
          <w:rFonts w:ascii="Trebuchet MS" w:hAnsi="Trebuchet MS"/>
          <w:sz w:val="23"/>
          <w:szCs w:val="23"/>
          <w:lang w:eastAsia="en-GB"/>
        </w:rPr>
        <w:t> Kandidati trebaju obavezno dostaviti:</w:t>
      </w:r>
    </w:p>
    <w:p w:rsidR="001E2BF0" w:rsidRPr="003B3343" w:rsidRDefault="001E2BF0" w:rsidP="001E2BF0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Trebuchet MS" w:hAnsi="Trebuchet MS"/>
          <w:sz w:val="23"/>
          <w:szCs w:val="23"/>
          <w:lang w:eastAsia="en-GB"/>
        </w:rPr>
      </w:pPr>
      <w:r w:rsidRPr="003B3343">
        <w:rPr>
          <w:rFonts w:ascii="Trebuchet MS" w:hAnsi="Trebuchet MS"/>
          <w:sz w:val="23"/>
          <w:szCs w:val="23"/>
          <w:lang w:eastAsia="en-GB"/>
        </w:rPr>
        <w:t>Prijavu, koja sadrži sljedeće elemente: ime i prezime, adresa stanovanja, broj telefona/mobitela, e-mail adresu, naziv radnog mjesta na koje se kandidat prijavljuje. Prijava mora biti svojeručno potpisana.</w:t>
      </w:r>
    </w:p>
    <w:p w:rsidR="001E2BF0" w:rsidRPr="003B3343" w:rsidRDefault="001E2BF0" w:rsidP="001E2BF0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Trebuchet MS" w:hAnsi="Trebuchet MS"/>
          <w:sz w:val="23"/>
          <w:szCs w:val="23"/>
          <w:lang w:eastAsia="en-GB"/>
        </w:rPr>
      </w:pPr>
      <w:r w:rsidRPr="003B3343">
        <w:rPr>
          <w:rFonts w:ascii="Trebuchet MS" w:hAnsi="Trebuchet MS"/>
          <w:sz w:val="23"/>
          <w:szCs w:val="23"/>
          <w:lang w:eastAsia="en-GB"/>
        </w:rPr>
        <w:t>Biografija, svojeručno potpisana,</w:t>
      </w:r>
    </w:p>
    <w:p w:rsidR="001E2BF0" w:rsidRPr="003B3343" w:rsidRDefault="001E2BF0" w:rsidP="001E2BF0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Trebuchet MS" w:hAnsi="Trebuchet MS"/>
          <w:sz w:val="23"/>
          <w:szCs w:val="23"/>
          <w:lang w:eastAsia="en-GB"/>
        </w:rPr>
      </w:pPr>
      <w:r w:rsidRPr="003B3343">
        <w:rPr>
          <w:rFonts w:ascii="Trebuchet MS" w:hAnsi="Trebuchet MS"/>
          <w:sz w:val="23"/>
          <w:szCs w:val="23"/>
          <w:lang w:eastAsia="en-GB"/>
        </w:rPr>
        <w:t>Izvod iz matične knjige rođenih (ovjerena kopija koja ne može biti starija od 6 mjeseci ili orginal izvod bez ograničenja roka),</w:t>
      </w:r>
    </w:p>
    <w:p w:rsidR="001E2BF0" w:rsidRPr="003B3343" w:rsidRDefault="001E2BF0" w:rsidP="001E2BF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sz w:val="23"/>
          <w:szCs w:val="23"/>
          <w:lang w:eastAsia="en-GB"/>
        </w:rPr>
      </w:pPr>
      <w:r w:rsidRPr="003B3343">
        <w:rPr>
          <w:rFonts w:ascii="Trebuchet MS" w:hAnsi="Trebuchet MS"/>
          <w:sz w:val="23"/>
          <w:szCs w:val="23"/>
          <w:lang w:eastAsia="en-GB"/>
        </w:rPr>
        <w:t>Uvjerenje o državljanstvu (ne starije od 6 mjeseci),</w:t>
      </w:r>
    </w:p>
    <w:p w:rsidR="001E2BF0" w:rsidRPr="003B3343" w:rsidRDefault="001E2BF0" w:rsidP="001E2BF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sz w:val="23"/>
          <w:szCs w:val="23"/>
          <w:lang w:eastAsia="en-GB"/>
        </w:rPr>
      </w:pPr>
      <w:r w:rsidRPr="003B3343">
        <w:rPr>
          <w:rFonts w:ascii="Trebuchet MS" w:hAnsi="Trebuchet MS"/>
          <w:sz w:val="23"/>
          <w:szCs w:val="23"/>
          <w:lang w:eastAsia="en-GB"/>
        </w:rPr>
        <w:t>Diplomu o završenoj odgovarajućoj stručnoj spremi, (kandidati koji su završili studij po bolonjskom procesu obavezni su uz diplomu dostaviti i suplement-dodatak diplomi),</w:t>
      </w:r>
    </w:p>
    <w:p w:rsidR="001E2BF0" w:rsidRPr="003B3343" w:rsidRDefault="001E2BF0" w:rsidP="001E2BF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sz w:val="23"/>
          <w:szCs w:val="23"/>
          <w:lang w:eastAsia="en-GB"/>
        </w:rPr>
      </w:pPr>
      <w:r w:rsidRPr="003B3343">
        <w:rPr>
          <w:rFonts w:ascii="Trebuchet MS" w:hAnsi="Trebuchet MS"/>
          <w:sz w:val="23"/>
          <w:szCs w:val="23"/>
          <w:lang w:eastAsia="en-GB"/>
        </w:rPr>
        <w:t>Potvrdu o položenom stručnom ispitu, ako ima položen stručni ispit</w:t>
      </w:r>
    </w:p>
    <w:p w:rsidR="001E2BF0" w:rsidRPr="003B3343" w:rsidRDefault="001E2BF0" w:rsidP="001E2BF0">
      <w:pPr>
        <w:shd w:val="clear" w:color="auto" w:fill="FFFFFF"/>
        <w:spacing w:before="100" w:beforeAutospacing="1" w:after="100" w:afterAutospacing="1"/>
        <w:rPr>
          <w:rFonts w:ascii="Trebuchet MS" w:hAnsi="Trebuchet MS"/>
          <w:sz w:val="23"/>
          <w:szCs w:val="23"/>
          <w:lang w:eastAsia="en-GB"/>
        </w:rPr>
      </w:pPr>
      <w:r w:rsidRPr="001E2BF0">
        <w:rPr>
          <w:rFonts w:ascii="Trebuchet MS" w:hAnsi="Trebuchet MS"/>
          <w:b/>
          <w:bCs/>
          <w:sz w:val="23"/>
          <w:lang w:eastAsia="en-GB"/>
        </w:rPr>
        <w:t>IV</w:t>
      </w:r>
      <w:r>
        <w:rPr>
          <w:rFonts w:ascii="Trebuchet MS" w:hAnsi="Trebuchet MS"/>
          <w:sz w:val="23"/>
          <w:szCs w:val="23"/>
          <w:lang w:eastAsia="en-GB"/>
        </w:rPr>
        <w:t xml:space="preserve"> </w:t>
      </w:r>
      <w:r w:rsidRPr="003B3343">
        <w:rPr>
          <w:rFonts w:ascii="Trebuchet MS" w:hAnsi="Trebuchet MS"/>
          <w:sz w:val="23"/>
          <w:szCs w:val="23"/>
          <w:lang w:eastAsia="en-GB"/>
        </w:rPr>
        <w:t xml:space="preserve"> Uz prijavu na konkurs, kandidati su dužni priložiti isprave i dokaze u originalu ili ovjerenoj kopiji koja ne može biti starija od 6 mjeseci.</w:t>
      </w:r>
    </w:p>
    <w:p w:rsidR="001E2BF0" w:rsidRPr="003B3343" w:rsidRDefault="001E2BF0" w:rsidP="0096235D">
      <w:pPr>
        <w:shd w:val="clear" w:color="auto" w:fill="FFFFFF"/>
        <w:spacing w:after="300"/>
        <w:jc w:val="both"/>
        <w:rPr>
          <w:rFonts w:ascii="Trebuchet MS" w:hAnsi="Trebuchet MS"/>
          <w:sz w:val="23"/>
          <w:szCs w:val="23"/>
          <w:lang w:eastAsia="en-GB"/>
        </w:rPr>
      </w:pPr>
      <w:r w:rsidRPr="001E2BF0">
        <w:rPr>
          <w:rFonts w:ascii="Trebuchet MS" w:hAnsi="Trebuchet MS"/>
          <w:b/>
          <w:bCs/>
          <w:sz w:val="23"/>
          <w:lang w:eastAsia="en-GB"/>
        </w:rPr>
        <w:t>V</w:t>
      </w:r>
      <w:r>
        <w:rPr>
          <w:rFonts w:ascii="Trebuchet MS" w:hAnsi="Trebuchet MS"/>
          <w:b/>
          <w:bCs/>
          <w:sz w:val="23"/>
          <w:lang w:eastAsia="en-GB"/>
        </w:rPr>
        <w:t xml:space="preserve"> </w:t>
      </w:r>
      <w:r w:rsidRPr="003B3343">
        <w:rPr>
          <w:rFonts w:ascii="Trebuchet MS" w:hAnsi="Trebuchet MS"/>
          <w:sz w:val="23"/>
          <w:szCs w:val="23"/>
          <w:lang w:eastAsia="en-GB"/>
        </w:rPr>
        <w:t>Prioritet kod zapošljavanja imaju kandidati koji su proglašeni tehnološkim viškom u školama SBK i kandidati sa nepotpunom nastavnom normom sa statusom na neodređeno vrijeme u školama SBK, u skladu sa odredbama Kolektivnog ugovora za djelatnost osnovnog obrazovanja u SBK  (Sl. novine  SBK  9/20), Kriterija i procedura za zbrinjavanje nastavnika koji ostaju bez dijela nastavne norme, proglašenje tehnološkog viška u osnovnim i srednjim školama u Srednjobosanskom kantonu (Sl.novine SBK 11/20)</w:t>
      </w:r>
      <w:r w:rsidR="0096235D">
        <w:rPr>
          <w:rFonts w:ascii="Trebuchet MS" w:hAnsi="Trebuchet MS"/>
          <w:sz w:val="23"/>
          <w:szCs w:val="23"/>
          <w:lang w:eastAsia="en-GB"/>
        </w:rPr>
        <w:t>.</w:t>
      </w:r>
    </w:p>
    <w:p w:rsidR="001E2BF0" w:rsidRPr="003B3343" w:rsidRDefault="001E2BF0" w:rsidP="001E2BF0">
      <w:pPr>
        <w:shd w:val="clear" w:color="auto" w:fill="FFFFFF"/>
        <w:spacing w:after="300"/>
        <w:rPr>
          <w:rFonts w:ascii="Trebuchet MS" w:hAnsi="Trebuchet MS"/>
          <w:sz w:val="23"/>
          <w:szCs w:val="23"/>
          <w:lang w:eastAsia="en-GB"/>
        </w:rPr>
      </w:pPr>
      <w:r w:rsidRPr="003B3343">
        <w:rPr>
          <w:rFonts w:ascii="Trebuchet MS" w:hAnsi="Trebuchet MS"/>
          <w:sz w:val="23"/>
          <w:szCs w:val="23"/>
          <w:lang w:eastAsia="en-GB"/>
        </w:rPr>
        <w:t>Kandidat koji se u prijavi na javni konkurs  poziva  na pravo prioriteta treba dostaviti:</w:t>
      </w:r>
    </w:p>
    <w:p w:rsidR="001E2BF0" w:rsidRPr="003B3343" w:rsidRDefault="001E2BF0" w:rsidP="001E2BF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sz w:val="23"/>
          <w:szCs w:val="23"/>
          <w:lang w:eastAsia="en-GB"/>
        </w:rPr>
      </w:pPr>
      <w:r w:rsidRPr="003B3343">
        <w:rPr>
          <w:rFonts w:ascii="Trebuchet MS" w:hAnsi="Trebuchet MS"/>
          <w:sz w:val="23"/>
          <w:szCs w:val="23"/>
          <w:lang w:eastAsia="en-GB"/>
        </w:rPr>
        <w:t>Rješenje ili potvrdu o proglašenju tehnološkog viška ili potvrdu u kojoj su iskazani časovi  koje radnik obavlja  u školi u SBK i časovi koji nedostaju za punu nastavnu normu,</w:t>
      </w:r>
    </w:p>
    <w:p w:rsidR="001E2BF0" w:rsidRPr="003B3343" w:rsidRDefault="003074C0" w:rsidP="001E2BF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sz w:val="23"/>
          <w:szCs w:val="23"/>
          <w:lang w:eastAsia="en-GB"/>
        </w:rPr>
      </w:pPr>
      <w:r>
        <w:rPr>
          <w:rFonts w:ascii="Trebuchet MS" w:hAnsi="Trebuchet MS"/>
          <w:sz w:val="23"/>
          <w:szCs w:val="23"/>
          <w:lang w:eastAsia="en-GB"/>
        </w:rPr>
        <w:t>Bodovnu listu</w:t>
      </w:r>
      <w:r w:rsidR="001E2BF0" w:rsidRPr="003B3343">
        <w:rPr>
          <w:rFonts w:ascii="Trebuchet MS" w:hAnsi="Trebuchet MS"/>
          <w:sz w:val="23"/>
          <w:szCs w:val="23"/>
          <w:lang w:eastAsia="en-GB"/>
        </w:rPr>
        <w:t xml:space="preserve"> utvrđenu prilikom proglašenja tehnološkim viškom (ili ostaje bez dijela nastavne norme)</w:t>
      </w:r>
    </w:p>
    <w:p w:rsidR="001E2BF0" w:rsidRPr="003B3343" w:rsidRDefault="001E2BF0" w:rsidP="001E2BF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sz w:val="23"/>
          <w:szCs w:val="23"/>
          <w:lang w:eastAsia="en-GB"/>
        </w:rPr>
      </w:pPr>
      <w:r w:rsidRPr="003B3343">
        <w:rPr>
          <w:rFonts w:ascii="Trebuchet MS" w:hAnsi="Trebuchet MS"/>
          <w:sz w:val="23"/>
          <w:szCs w:val="23"/>
          <w:lang w:eastAsia="en-GB"/>
        </w:rPr>
        <w:t>Dokaz o dužini radnog staža u obrazovanju nakon sticanja stručne spreme (dokaz iz PIO/MIO)</w:t>
      </w:r>
    </w:p>
    <w:p w:rsidR="001E2BF0" w:rsidRPr="003B3343" w:rsidRDefault="001E2BF0" w:rsidP="001E2BF0">
      <w:pPr>
        <w:shd w:val="clear" w:color="auto" w:fill="FFFFFF"/>
        <w:spacing w:after="300"/>
        <w:rPr>
          <w:rFonts w:ascii="Trebuchet MS" w:hAnsi="Trebuchet MS"/>
          <w:sz w:val="23"/>
          <w:szCs w:val="23"/>
          <w:lang w:eastAsia="en-GB"/>
        </w:rPr>
      </w:pPr>
      <w:r w:rsidRPr="003B3343">
        <w:rPr>
          <w:rFonts w:ascii="Trebuchet MS" w:hAnsi="Trebuchet MS"/>
          <w:sz w:val="23"/>
          <w:szCs w:val="23"/>
          <w:lang w:eastAsia="en-GB"/>
        </w:rPr>
        <w:t>Sve isprave i dokaze kandidati su dužni priložiti u originalu ili ovjerenoj kopiji koja ne može biti starija od 6 mjeseci.</w:t>
      </w:r>
    </w:p>
    <w:p w:rsidR="001E2BF0" w:rsidRPr="003B3343" w:rsidRDefault="001E2BF0" w:rsidP="001E2BF0">
      <w:pPr>
        <w:shd w:val="clear" w:color="auto" w:fill="FFFFFF"/>
        <w:spacing w:before="100" w:beforeAutospacing="1" w:after="100" w:afterAutospacing="1"/>
        <w:jc w:val="both"/>
        <w:rPr>
          <w:rFonts w:ascii="Trebuchet MS" w:hAnsi="Trebuchet MS"/>
          <w:sz w:val="23"/>
          <w:szCs w:val="23"/>
          <w:lang w:eastAsia="en-GB"/>
        </w:rPr>
      </w:pPr>
      <w:r w:rsidRPr="001E2BF0">
        <w:rPr>
          <w:rFonts w:ascii="Trebuchet MS" w:hAnsi="Trebuchet MS"/>
          <w:b/>
          <w:bCs/>
          <w:sz w:val="23"/>
          <w:lang w:eastAsia="en-GB"/>
        </w:rPr>
        <w:lastRenderedPageBreak/>
        <w:t>VI</w:t>
      </w:r>
      <w:r w:rsidRPr="003B3343">
        <w:rPr>
          <w:rFonts w:ascii="Trebuchet MS" w:hAnsi="Trebuchet MS"/>
          <w:sz w:val="23"/>
          <w:szCs w:val="23"/>
          <w:lang w:eastAsia="en-GB"/>
        </w:rPr>
        <w:t xml:space="preserve"> Prednost pri zapošljavanju, pod jednakim uslovima, imaju kandidati koji ostvaruju prava u skladu sa Zakonom o pravima boraca i članova njihovih porodica, Zakona o pravima demobilisanih boraca i članova njihovih porodica i Zakona o posebnim pravima dobitnika ratnih priznanja i odlikovanja i članova njihovih porodica, uz obavezu pozivanja na poseban zakon. Prednost pri zapošljavanju kandidati dokazuju odgovarajućim dokumentima od mjerodavne institucije (potvrda, uvjerenje i sl.) koje prilažu prilikom prijave na javni oglas, pozivajući se na posebni zakon prema kojem imaju prednost.</w:t>
      </w:r>
    </w:p>
    <w:p w:rsidR="001E2BF0" w:rsidRPr="003B3343" w:rsidRDefault="001E2BF0" w:rsidP="001E2BF0">
      <w:pPr>
        <w:shd w:val="clear" w:color="auto" w:fill="FFFFFF"/>
        <w:spacing w:after="300"/>
        <w:rPr>
          <w:rFonts w:ascii="Trebuchet MS" w:hAnsi="Trebuchet MS"/>
          <w:sz w:val="23"/>
          <w:szCs w:val="23"/>
          <w:lang w:eastAsia="en-GB"/>
        </w:rPr>
      </w:pPr>
      <w:r w:rsidRPr="001E2BF0">
        <w:rPr>
          <w:rFonts w:ascii="Trebuchet MS" w:hAnsi="Trebuchet MS"/>
          <w:b/>
          <w:bCs/>
          <w:sz w:val="23"/>
          <w:lang w:eastAsia="en-GB"/>
        </w:rPr>
        <w:t>VII</w:t>
      </w:r>
      <w:r w:rsidRPr="003B3343">
        <w:rPr>
          <w:rFonts w:ascii="Trebuchet MS" w:hAnsi="Trebuchet MS"/>
          <w:sz w:val="23"/>
          <w:szCs w:val="23"/>
          <w:lang w:eastAsia="en-GB"/>
        </w:rPr>
        <w:t> Razmatrat će se samo one prijave kandidata prijavljenih na oglas koje su podnesene blagovremeno i koje su potpune, te koje ispunjavaju formalne uslove iz oglasa. Nepotpune i neblagovremene prijave neće se uzeti u razmatranje.</w:t>
      </w:r>
    </w:p>
    <w:p w:rsidR="001E2BF0" w:rsidRPr="003B3343" w:rsidRDefault="001E2BF0" w:rsidP="001E2BF0">
      <w:pPr>
        <w:shd w:val="clear" w:color="auto" w:fill="FFFFFF"/>
        <w:spacing w:after="300"/>
        <w:rPr>
          <w:rFonts w:ascii="Trebuchet MS" w:hAnsi="Trebuchet MS"/>
          <w:sz w:val="23"/>
          <w:szCs w:val="23"/>
          <w:lang w:eastAsia="en-GB"/>
        </w:rPr>
      </w:pPr>
      <w:r w:rsidRPr="003B3343">
        <w:rPr>
          <w:rFonts w:ascii="Trebuchet MS" w:hAnsi="Trebuchet MS"/>
          <w:sz w:val="23"/>
          <w:szCs w:val="23"/>
          <w:lang w:eastAsia="en-GB"/>
        </w:rPr>
        <w:t>Komisija za provođenje javnog oglasa obavijestit će kandidate čija dokumentacija nije potpuna i to putem mail adrese navedene u prijavi na konkurs.</w:t>
      </w:r>
    </w:p>
    <w:p w:rsidR="001E2BF0" w:rsidRPr="003B3343" w:rsidRDefault="001E2BF0" w:rsidP="001E2BF0">
      <w:pPr>
        <w:shd w:val="clear" w:color="auto" w:fill="FFFFFF"/>
        <w:spacing w:after="300"/>
        <w:jc w:val="both"/>
        <w:rPr>
          <w:rFonts w:ascii="Trebuchet MS" w:hAnsi="Trebuchet MS"/>
          <w:sz w:val="23"/>
          <w:szCs w:val="23"/>
          <w:lang w:eastAsia="en-GB"/>
        </w:rPr>
      </w:pPr>
      <w:r w:rsidRPr="001E2BF0">
        <w:rPr>
          <w:rFonts w:ascii="Trebuchet MS" w:hAnsi="Trebuchet MS"/>
          <w:b/>
          <w:bCs/>
          <w:sz w:val="23"/>
          <w:lang w:eastAsia="en-GB"/>
        </w:rPr>
        <w:t>VIII</w:t>
      </w:r>
      <w:r w:rsidRPr="003B3343">
        <w:rPr>
          <w:rFonts w:ascii="Trebuchet MS" w:hAnsi="Trebuchet MS"/>
          <w:sz w:val="23"/>
          <w:szCs w:val="23"/>
          <w:lang w:eastAsia="en-GB"/>
        </w:rPr>
        <w:t xml:space="preserve"> Kandidati koji ispunjavaju uslove konkursa obavezni su pristupiti pismenom ispitu i usmenom intervju, a o terminu pismenog ispita i intervjua bit će naknadno obavješteni putem web stranice škole</w:t>
      </w:r>
      <w:r>
        <w:rPr>
          <w:rFonts w:ascii="Trebuchet MS" w:hAnsi="Trebuchet MS"/>
          <w:sz w:val="23"/>
          <w:szCs w:val="23"/>
          <w:lang w:eastAsia="en-GB"/>
        </w:rPr>
        <w:t xml:space="preserve"> </w:t>
      </w:r>
      <w:r w:rsidRPr="001E2BF0">
        <w:rPr>
          <w:rFonts w:ascii="Trebuchet MS" w:hAnsi="Trebuchet MS"/>
          <w:sz w:val="23"/>
          <w:lang w:eastAsia="en-GB"/>
        </w:rPr>
        <w:t>www.os-turbe</w:t>
      </w:r>
      <w:r>
        <w:rPr>
          <w:rFonts w:ascii="Trebuchet MS" w:hAnsi="Trebuchet MS"/>
          <w:sz w:val="23"/>
          <w:lang w:eastAsia="en-GB"/>
        </w:rPr>
        <w:t>.ba</w:t>
      </w:r>
      <w:r w:rsidRPr="003B3343">
        <w:rPr>
          <w:rFonts w:ascii="Trebuchet MS" w:hAnsi="Trebuchet MS"/>
          <w:sz w:val="23"/>
          <w:szCs w:val="23"/>
          <w:lang w:eastAsia="en-GB"/>
        </w:rPr>
        <w:t>.Kandidati koji ne pristupe ispitu u zakazano vrijeme, smatrat će se da su odustali od prijave na javni oglas. Kandidati iz prava prioriteta iz stava V ovog konkursa trebaju pristupiti samo intervju</w:t>
      </w:r>
      <w:r w:rsidR="003074C0">
        <w:rPr>
          <w:rFonts w:ascii="Trebuchet MS" w:hAnsi="Trebuchet MS"/>
          <w:sz w:val="23"/>
          <w:szCs w:val="23"/>
          <w:lang w:eastAsia="en-GB"/>
        </w:rPr>
        <w:t>u</w:t>
      </w:r>
      <w:r w:rsidRPr="003B3343">
        <w:rPr>
          <w:rFonts w:ascii="Trebuchet MS" w:hAnsi="Trebuchet MS"/>
          <w:sz w:val="23"/>
          <w:szCs w:val="23"/>
          <w:lang w:eastAsia="en-GB"/>
        </w:rPr>
        <w:t xml:space="preserve"> na kojem će se sa njima obaviti razgovor</w:t>
      </w:r>
      <w:r w:rsidR="003074C0">
        <w:rPr>
          <w:rFonts w:ascii="Trebuchet MS" w:hAnsi="Trebuchet MS"/>
          <w:sz w:val="23"/>
          <w:szCs w:val="23"/>
          <w:lang w:eastAsia="en-GB"/>
        </w:rPr>
        <w:t xml:space="preserve"> </w:t>
      </w:r>
      <w:r w:rsidRPr="003B3343">
        <w:rPr>
          <w:rFonts w:ascii="Trebuchet MS" w:hAnsi="Trebuchet MS"/>
          <w:sz w:val="23"/>
          <w:szCs w:val="23"/>
          <w:lang w:eastAsia="en-GB"/>
        </w:rPr>
        <w:t>s ciljem upoznavanja i utvrđivanja općih osobina i motiviranosti za rad u ovoj školi  Navedeni kandidati se ne ocjenjuju i automatski se uvrštavaju na listu uspješnih kandidata sa naznakom da se primaju sa pravom prioriteta.</w:t>
      </w:r>
    </w:p>
    <w:p w:rsidR="001E2BF0" w:rsidRPr="003B3343" w:rsidRDefault="001E2BF0" w:rsidP="001E2BF0">
      <w:pPr>
        <w:shd w:val="clear" w:color="auto" w:fill="FFFFFF"/>
        <w:spacing w:before="100" w:beforeAutospacing="1" w:after="100" w:afterAutospacing="1"/>
        <w:jc w:val="both"/>
        <w:rPr>
          <w:rFonts w:ascii="Trebuchet MS" w:hAnsi="Trebuchet MS"/>
          <w:sz w:val="23"/>
          <w:szCs w:val="23"/>
          <w:lang w:eastAsia="en-GB"/>
        </w:rPr>
      </w:pPr>
      <w:r w:rsidRPr="001E2BF0">
        <w:rPr>
          <w:rFonts w:ascii="Trebuchet MS" w:hAnsi="Trebuchet MS"/>
          <w:b/>
          <w:bCs/>
          <w:sz w:val="23"/>
          <w:lang w:eastAsia="en-GB"/>
        </w:rPr>
        <w:t>IX</w:t>
      </w:r>
      <w:r w:rsidRPr="003B3343">
        <w:rPr>
          <w:rFonts w:ascii="Trebuchet MS" w:hAnsi="Trebuchet MS"/>
          <w:sz w:val="23"/>
          <w:szCs w:val="23"/>
          <w:lang w:eastAsia="en-GB"/>
        </w:rPr>
        <w:t xml:space="preserve"> </w:t>
      </w:r>
      <w:r>
        <w:rPr>
          <w:rFonts w:ascii="Trebuchet MS" w:hAnsi="Trebuchet MS"/>
          <w:sz w:val="23"/>
          <w:szCs w:val="23"/>
          <w:lang w:eastAsia="en-GB"/>
        </w:rPr>
        <w:t xml:space="preserve"> </w:t>
      </w:r>
      <w:r w:rsidRPr="003B3343">
        <w:rPr>
          <w:rFonts w:ascii="Trebuchet MS" w:hAnsi="Trebuchet MS"/>
          <w:sz w:val="23"/>
          <w:szCs w:val="23"/>
          <w:lang w:eastAsia="en-GB"/>
        </w:rPr>
        <w:t>Pismeni dio ispita polaže se u vidu testa. Pitanja iz pismenog dijela ispita odnose se na znanje iz općeg znanja, djelatnosti pedagogije, odgojno-obrazovnog rada, didaktičko-metodičke oblasti te važećih pravnih propisa vezano za obrazovanje u SBK ( Zakon o osnovnoj školi, Pedagoški standardi, NPP i ostali). Kandidat koji ne pristupi pismenom dijelu ispita isključuje se iz dalje procedure i smatrat će da je odustao od prijave na Javni oglas.</w:t>
      </w:r>
    </w:p>
    <w:p w:rsidR="001E2BF0" w:rsidRPr="003B3343" w:rsidRDefault="001E2BF0" w:rsidP="001E2BF0">
      <w:pPr>
        <w:shd w:val="clear" w:color="auto" w:fill="FFFFFF"/>
        <w:spacing w:before="100" w:beforeAutospacing="1" w:after="100" w:afterAutospacing="1"/>
        <w:rPr>
          <w:rFonts w:ascii="Trebuchet MS" w:hAnsi="Trebuchet MS"/>
          <w:sz w:val="23"/>
          <w:szCs w:val="23"/>
          <w:lang w:eastAsia="en-GB"/>
        </w:rPr>
      </w:pPr>
      <w:r w:rsidRPr="001E2BF0">
        <w:rPr>
          <w:rFonts w:ascii="Trebuchet MS" w:hAnsi="Trebuchet MS"/>
          <w:b/>
          <w:bCs/>
          <w:sz w:val="23"/>
          <w:lang w:eastAsia="en-GB"/>
        </w:rPr>
        <w:t>X</w:t>
      </w:r>
      <w:r>
        <w:rPr>
          <w:rFonts w:ascii="Trebuchet MS" w:hAnsi="Trebuchet MS"/>
          <w:sz w:val="23"/>
          <w:szCs w:val="23"/>
          <w:lang w:eastAsia="en-GB"/>
        </w:rPr>
        <w:t xml:space="preserve"> </w:t>
      </w:r>
      <w:r w:rsidRPr="003B3343">
        <w:rPr>
          <w:rFonts w:ascii="Trebuchet MS" w:hAnsi="Trebuchet MS"/>
          <w:sz w:val="23"/>
          <w:szCs w:val="23"/>
          <w:lang w:eastAsia="en-GB"/>
        </w:rPr>
        <w:t xml:space="preserve"> Izbor kandidata vršit će se na osnovu Pravilnika o postupku prijema u radni</w:t>
      </w:r>
      <w:r>
        <w:rPr>
          <w:rFonts w:ascii="Trebuchet MS" w:hAnsi="Trebuchet MS"/>
          <w:sz w:val="23"/>
          <w:szCs w:val="23"/>
          <w:lang w:eastAsia="en-GB"/>
        </w:rPr>
        <w:t xml:space="preserve"> odnos u Osnovnoj školi „Turbe“ Turbe</w:t>
      </w:r>
      <w:r w:rsidRPr="003B3343">
        <w:rPr>
          <w:rFonts w:ascii="Trebuchet MS" w:hAnsi="Trebuchet MS"/>
          <w:sz w:val="23"/>
          <w:szCs w:val="23"/>
          <w:lang w:eastAsia="en-GB"/>
        </w:rPr>
        <w:t xml:space="preserve"> i Pravilnika </w:t>
      </w:r>
      <w:r>
        <w:rPr>
          <w:rFonts w:ascii="Trebuchet MS" w:hAnsi="Trebuchet MS"/>
          <w:sz w:val="23"/>
          <w:szCs w:val="23"/>
          <w:lang w:eastAsia="en-GB"/>
        </w:rPr>
        <w:t>o radu JU Osnovne škole ”Turbe</w:t>
      </w:r>
      <w:r w:rsidRPr="003B3343">
        <w:rPr>
          <w:rFonts w:ascii="Trebuchet MS" w:hAnsi="Trebuchet MS"/>
          <w:sz w:val="23"/>
          <w:szCs w:val="23"/>
          <w:lang w:eastAsia="en-GB"/>
        </w:rPr>
        <w:t>”.</w:t>
      </w:r>
    </w:p>
    <w:p w:rsidR="001E2BF0" w:rsidRPr="003B3343" w:rsidRDefault="001E2BF0" w:rsidP="001E2BF0">
      <w:pPr>
        <w:shd w:val="clear" w:color="auto" w:fill="FFFFFF"/>
        <w:spacing w:after="300"/>
        <w:rPr>
          <w:rFonts w:ascii="Trebuchet MS" w:hAnsi="Trebuchet MS"/>
          <w:sz w:val="23"/>
          <w:szCs w:val="23"/>
          <w:lang w:eastAsia="en-GB"/>
        </w:rPr>
      </w:pPr>
      <w:r w:rsidRPr="001E2BF0">
        <w:rPr>
          <w:rFonts w:ascii="Trebuchet MS" w:hAnsi="Trebuchet MS"/>
          <w:b/>
          <w:bCs/>
          <w:sz w:val="23"/>
          <w:lang w:eastAsia="en-GB"/>
        </w:rPr>
        <w:t>XI</w:t>
      </w:r>
      <w:r>
        <w:rPr>
          <w:rFonts w:ascii="Trebuchet MS" w:hAnsi="Trebuchet MS"/>
          <w:b/>
          <w:bCs/>
          <w:sz w:val="23"/>
          <w:lang w:eastAsia="en-GB"/>
        </w:rPr>
        <w:t xml:space="preserve"> </w:t>
      </w:r>
      <w:r w:rsidRPr="003B3343">
        <w:rPr>
          <w:rFonts w:ascii="Trebuchet MS" w:hAnsi="Trebuchet MS"/>
          <w:sz w:val="23"/>
          <w:szCs w:val="23"/>
          <w:lang w:eastAsia="en-GB"/>
        </w:rPr>
        <w:t>Visina plaće utvrđuje se u skladu s važećim Kolektivnim ugovorom za djelatnost osnovnog školstva SBK-a.</w:t>
      </w:r>
    </w:p>
    <w:p w:rsidR="001E2BF0" w:rsidRPr="003B3343" w:rsidRDefault="001E2BF0" w:rsidP="001E2BF0">
      <w:pPr>
        <w:shd w:val="clear" w:color="auto" w:fill="FFFFFF"/>
        <w:spacing w:after="300"/>
        <w:jc w:val="both"/>
        <w:rPr>
          <w:rFonts w:ascii="Trebuchet MS" w:hAnsi="Trebuchet MS"/>
          <w:sz w:val="23"/>
          <w:szCs w:val="23"/>
          <w:lang w:eastAsia="en-GB"/>
        </w:rPr>
      </w:pPr>
      <w:r w:rsidRPr="001E2BF0">
        <w:rPr>
          <w:rFonts w:ascii="Trebuchet MS" w:hAnsi="Trebuchet MS"/>
          <w:b/>
          <w:bCs/>
          <w:sz w:val="23"/>
          <w:lang w:eastAsia="en-GB"/>
        </w:rPr>
        <w:t>XII</w:t>
      </w:r>
      <w:r>
        <w:rPr>
          <w:rFonts w:ascii="Trebuchet MS" w:hAnsi="Trebuchet MS"/>
          <w:b/>
          <w:bCs/>
          <w:sz w:val="23"/>
          <w:lang w:eastAsia="en-GB"/>
        </w:rPr>
        <w:t xml:space="preserve"> </w:t>
      </w:r>
      <w:r w:rsidRPr="003B3343">
        <w:rPr>
          <w:rFonts w:ascii="Trebuchet MS" w:hAnsi="Trebuchet MS"/>
          <w:sz w:val="23"/>
          <w:szCs w:val="23"/>
          <w:lang w:eastAsia="en-GB"/>
        </w:rPr>
        <w:t>Putem e-mail adrese kandidata dostavlja se Obavijest kandidatima, Odluka o prijemu u radni odnos izabranog kandidata i Lista uspješnih kandidata sa bodovima</w:t>
      </w:r>
      <w:r>
        <w:rPr>
          <w:rFonts w:ascii="Trebuchet MS" w:hAnsi="Trebuchet MS"/>
          <w:sz w:val="23"/>
          <w:szCs w:val="23"/>
          <w:lang w:eastAsia="en-GB"/>
        </w:rPr>
        <w:t xml:space="preserve"> </w:t>
      </w:r>
      <w:r w:rsidRPr="003B3343">
        <w:rPr>
          <w:rFonts w:ascii="Trebuchet MS" w:hAnsi="Trebuchet MS"/>
          <w:sz w:val="23"/>
          <w:szCs w:val="23"/>
          <w:lang w:eastAsia="en-GB"/>
        </w:rPr>
        <w:t>u roku od osam dana od dana  donošenja Odluke, a dostava naprijed navedenog svim kandidatima smatra se obavljenom istekom osmog dana od dana prijema putem e-mail adrese kandidata u kojem teče i vrijeme za žalbu.</w:t>
      </w:r>
    </w:p>
    <w:p w:rsidR="001E2BF0" w:rsidRPr="003B3343" w:rsidRDefault="001E2BF0" w:rsidP="001E2BF0">
      <w:pPr>
        <w:shd w:val="clear" w:color="auto" w:fill="FFFFFF"/>
        <w:spacing w:after="300"/>
        <w:rPr>
          <w:rFonts w:ascii="Trebuchet MS" w:hAnsi="Trebuchet MS"/>
          <w:sz w:val="23"/>
          <w:szCs w:val="23"/>
          <w:lang w:eastAsia="en-GB"/>
        </w:rPr>
      </w:pPr>
      <w:r w:rsidRPr="001E2BF0">
        <w:rPr>
          <w:rFonts w:ascii="Trebuchet MS" w:hAnsi="Trebuchet MS"/>
          <w:b/>
          <w:bCs/>
          <w:sz w:val="23"/>
          <w:lang w:eastAsia="en-GB"/>
        </w:rPr>
        <w:t>XIII</w:t>
      </w:r>
      <w:r>
        <w:rPr>
          <w:rFonts w:ascii="Trebuchet MS" w:hAnsi="Trebuchet MS"/>
          <w:b/>
          <w:bCs/>
          <w:sz w:val="23"/>
          <w:lang w:eastAsia="en-GB"/>
        </w:rPr>
        <w:t xml:space="preserve"> </w:t>
      </w:r>
      <w:r w:rsidRPr="003B3343">
        <w:rPr>
          <w:rFonts w:ascii="Trebuchet MS" w:hAnsi="Trebuchet MS"/>
          <w:sz w:val="23"/>
          <w:szCs w:val="23"/>
          <w:lang w:eastAsia="en-GB"/>
        </w:rPr>
        <w:t> Kandidatima se neće vraćati dokumentacija i mogu je preuzeti lično 30 dana nakon isteka roka za žalbu i tada će ostaviti kopiju</w:t>
      </w:r>
      <w:r>
        <w:rPr>
          <w:rFonts w:ascii="Trebuchet MS" w:hAnsi="Trebuchet MS"/>
          <w:sz w:val="23"/>
          <w:szCs w:val="23"/>
          <w:lang w:eastAsia="en-GB"/>
        </w:rPr>
        <w:t>.</w:t>
      </w:r>
    </w:p>
    <w:p w:rsidR="001E2BF0" w:rsidRPr="003B3343" w:rsidRDefault="001E2BF0" w:rsidP="001E2BF0">
      <w:pPr>
        <w:shd w:val="clear" w:color="auto" w:fill="FFFFFF"/>
        <w:spacing w:after="300"/>
        <w:rPr>
          <w:rFonts w:ascii="Trebuchet MS" w:hAnsi="Trebuchet MS"/>
          <w:sz w:val="23"/>
          <w:szCs w:val="23"/>
          <w:lang w:eastAsia="en-GB"/>
        </w:rPr>
      </w:pPr>
      <w:r w:rsidRPr="001E2BF0">
        <w:rPr>
          <w:rFonts w:ascii="Trebuchet MS" w:hAnsi="Trebuchet MS"/>
          <w:b/>
          <w:bCs/>
          <w:sz w:val="23"/>
          <w:lang w:eastAsia="en-GB"/>
        </w:rPr>
        <w:lastRenderedPageBreak/>
        <w:t>XIV</w:t>
      </w:r>
      <w:r>
        <w:rPr>
          <w:rFonts w:ascii="Trebuchet MS" w:hAnsi="Trebuchet MS"/>
          <w:sz w:val="23"/>
          <w:szCs w:val="23"/>
          <w:lang w:eastAsia="en-GB"/>
        </w:rPr>
        <w:t xml:space="preserve"> </w:t>
      </w:r>
      <w:r w:rsidRPr="003B3343">
        <w:rPr>
          <w:rFonts w:ascii="Trebuchet MS" w:hAnsi="Trebuchet MS"/>
          <w:sz w:val="23"/>
          <w:szCs w:val="23"/>
          <w:lang w:eastAsia="en-GB"/>
        </w:rPr>
        <w:t xml:space="preserve"> Izabrani kandidati obavezni su prije stupanja na posao dostaviti ljekarsko uvjerenje o psihofizičkoj i radnoj sposobnosti za rad u obrazovanju, uvjerenje o nekažnjavanju i uvjerenje da se protiv kandidata ne vodi krivični postupak (ne starije od 6 mjeseci).</w:t>
      </w:r>
    </w:p>
    <w:p w:rsidR="001E2BF0" w:rsidRPr="003B3343" w:rsidRDefault="001E2BF0" w:rsidP="0096235D">
      <w:pPr>
        <w:shd w:val="clear" w:color="auto" w:fill="FFFFFF"/>
        <w:spacing w:after="300"/>
        <w:jc w:val="both"/>
        <w:rPr>
          <w:rFonts w:ascii="Trebuchet MS" w:hAnsi="Trebuchet MS"/>
          <w:sz w:val="23"/>
          <w:szCs w:val="23"/>
          <w:lang w:eastAsia="en-GB"/>
        </w:rPr>
      </w:pPr>
      <w:r w:rsidRPr="001E2BF0">
        <w:rPr>
          <w:rFonts w:ascii="Trebuchet MS" w:hAnsi="Trebuchet MS"/>
          <w:b/>
          <w:bCs/>
          <w:sz w:val="23"/>
          <w:lang w:eastAsia="en-GB"/>
        </w:rPr>
        <w:t>XV </w:t>
      </w:r>
      <w:r w:rsidRPr="003B3343">
        <w:rPr>
          <w:rFonts w:ascii="Trebuchet MS" w:hAnsi="Trebuchet MS"/>
          <w:sz w:val="23"/>
          <w:szCs w:val="23"/>
          <w:lang w:eastAsia="en-GB"/>
        </w:rPr>
        <w:t>Obavijest o Javnom oglasu se objavljuje u dnevnim novinama „Oslobođenje“ a puni tekst javnog oglasa na web stran</w:t>
      </w:r>
      <w:r>
        <w:rPr>
          <w:rFonts w:ascii="Trebuchet MS" w:hAnsi="Trebuchet MS"/>
          <w:sz w:val="23"/>
          <w:szCs w:val="23"/>
          <w:lang w:eastAsia="en-GB"/>
        </w:rPr>
        <w:t>ici škole: https://www.os-turbe.ba</w:t>
      </w:r>
      <w:r w:rsidRPr="003B3343">
        <w:rPr>
          <w:rFonts w:ascii="Trebuchet MS" w:hAnsi="Trebuchet MS"/>
          <w:sz w:val="23"/>
          <w:szCs w:val="23"/>
          <w:lang w:eastAsia="en-GB"/>
        </w:rPr>
        <w:t>/  te se dostavlja  Službi za zapošljavanje SBK-a koja isti objavljuje na svojim mrežnim stranicama.</w:t>
      </w:r>
    </w:p>
    <w:p w:rsidR="001E2BF0" w:rsidRPr="003B3343" w:rsidRDefault="001E2BF0" w:rsidP="001E2BF0">
      <w:pPr>
        <w:shd w:val="clear" w:color="auto" w:fill="FFFFFF"/>
        <w:spacing w:after="300"/>
        <w:rPr>
          <w:rFonts w:ascii="Trebuchet MS" w:hAnsi="Trebuchet MS"/>
          <w:sz w:val="23"/>
          <w:szCs w:val="23"/>
          <w:lang w:eastAsia="en-GB"/>
        </w:rPr>
      </w:pPr>
      <w:r w:rsidRPr="001E2BF0">
        <w:rPr>
          <w:rFonts w:ascii="Trebuchet MS" w:hAnsi="Trebuchet MS"/>
          <w:b/>
          <w:bCs/>
          <w:sz w:val="23"/>
          <w:lang w:eastAsia="en-GB"/>
        </w:rPr>
        <w:t>XVI</w:t>
      </w:r>
      <w:r>
        <w:rPr>
          <w:rFonts w:ascii="Trebuchet MS" w:hAnsi="Trebuchet MS"/>
          <w:b/>
          <w:bCs/>
          <w:sz w:val="23"/>
          <w:lang w:eastAsia="en-GB"/>
        </w:rPr>
        <w:t xml:space="preserve"> </w:t>
      </w:r>
      <w:r w:rsidRPr="003B3343">
        <w:rPr>
          <w:rFonts w:ascii="Trebuchet MS" w:hAnsi="Trebuchet MS"/>
          <w:sz w:val="23"/>
          <w:szCs w:val="23"/>
          <w:lang w:eastAsia="en-GB"/>
        </w:rPr>
        <w:t>Javni oglas ostaje otvoren osam dana od posljednjeg objavljivanja.</w:t>
      </w:r>
    </w:p>
    <w:p w:rsidR="00D904C2" w:rsidRPr="001E2BF0" w:rsidRDefault="001E2BF0" w:rsidP="001E2BF0">
      <w:pPr>
        <w:shd w:val="clear" w:color="auto" w:fill="FFFFFF"/>
        <w:spacing w:after="300"/>
        <w:rPr>
          <w:rFonts w:ascii="Trebuchet MS" w:hAnsi="Trebuchet MS"/>
          <w:sz w:val="23"/>
          <w:szCs w:val="23"/>
          <w:lang w:eastAsia="en-GB"/>
        </w:rPr>
      </w:pPr>
      <w:r w:rsidRPr="003B3343">
        <w:rPr>
          <w:rFonts w:ascii="Trebuchet MS" w:hAnsi="Trebuchet MS"/>
          <w:sz w:val="23"/>
          <w:szCs w:val="23"/>
          <w:lang w:eastAsia="en-GB"/>
        </w:rPr>
        <w:t>Dodatne obavijesti u vezi oglasa  mogu se dobiti putem kontakt telefona </w:t>
      </w:r>
      <w:r>
        <w:rPr>
          <w:rFonts w:ascii="Trebuchet MS" w:hAnsi="Trebuchet MS"/>
          <w:i/>
          <w:iCs/>
          <w:sz w:val="23"/>
          <w:lang w:eastAsia="en-GB"/>
        </w:rPr>
        <w:t>030 530-092</w:t>
      </w:r>
      <w:r w:rsidRPr="001E2BF0">
        <w:rPr>
          <w:rFonts w:ascii="Trebuchet MS" w:hAnsi="Trebuchet MS"/>
          <w:i/>
          <w:iCs/>
          <w:sz w:val="23"/>
          <w:lang w:eastAsia="en-GB"/>
        </w:rPr>
        <w:t xml:space="preserve"> (sekretar škole)</w:t>
      </w:r>
      <w:r w:rsidR="0096235D">
        <w:rPr>
          <w:rFonts w:ascii="Trebuchet MS" w:hAnsi="Trebuchet MS"/>
          <w:i/>
          <w:iCs/>
          <w:sz w:val="23"/>
          <w:lang w:eastAsia="en-GB"/>
        </w:rPr>
        <w:t>.</w:t>
      </w:r>
    </w:p>
    <w:p w:rsidR="00D904C2" w:rsidRDefault="00D904C2" w:rsidP="00D904C2">
      <w:pPr>
        <w:jc w:val="both"/>
        <w:rPr>
          <w:b/>
        </w:rPr>
      </w:pPr>
      <w:r>
        <w:t>Prijava na oglas podnosi se komisiji na adresu: OŠ „Turbe“ Turbe , Ulica Aleja bb</w:t>
      </w:r>
      <w:r w:rsidR="008C484C">
        <w:t>,72283 Turbe</w:t>
      </w:r>
      <w:r>
        <w:t xml:space="preserve">  u zatvorenoj koverti, s naznakom NE OTVARATI – PRIJAVA NA JAVNI OGLAS</w:t>
      </w:r>
    </w:p>
    <w:p w:rsidR="00D904C2" w:rsidRDefault="00D904C2" w:rsidP="00D904C2">
      <w:pPr>
        <w:jc w:val="both"/>
      </w:pPr>
    </w:p>
    <w:p w:rsidR="00D904C2" w:rsidRDefault="00D904C2" w:rsidP="00D904C2">
      <w:pPr>
        <w:jc w:val="both"/>
      </w:pPr>
      <w:r>
        <w:t>Nepotpune i neblagovremene prijave neće se uzeti u razmatranje.</w:t>
      </w:r>
    </w:p>
    <w:p w:rsidR="00D904C2" w:rsidRDefault="00D904C2" w:rsidP="00D904C2">
      <w:pPr>
        <w:pStyle w:val="ListParagraph"/>
        <w:ind w:left="108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04C2" w:rsidRDefault="00D904C2" w:rsidP="00D904C2">
      <w:pPr>
        <w:pStyle w:val="ListParagraph"/>
        <w:ind w:left="1080"/>
        <w:jc w:val="right"/>
      </w:pPr>
    </w:p>
    <w:p w:rsidR="00D904C2" w:rsidRDefault="00D904C2" w:rsidP="00D904C2">
      <w:pPr>
        <w:pStyle w:val="ListParagraph"/>
        <w:ind w:left="1080"/>
        <w:jc w:val="right"/>
      </w:pPr>
      <w:r>
        <w:tab/>
        <w:t>Direktor</w:t>
      </w:r>
      <w:bookmarkStart w:id="0" w:name="_GoBack"/>
      <w:bookmarkEnd w:id="0"/>
    </w:p>
    <w:p w:rsidR="00D904C2" w:rsidRDefault="00D904C2" w:rsidP="00D904C2">
      <w:pPr>
        <w:pStyle w:val="ListParagraph"/>
        <w:ind w:left="1080"/>
        <w:jc w:val="right"/>
      </w:pPr>
      <w:r>
        <w:t>___________________</w:t>
      </w:r>
    </w:p>
    <w:p w:rsidR="00D904C2" w:rsidRDefault="00D904C2" w:rsidP="00D904C2">
      <w:pPr>
        <w:pStyle w:val="ListParagraph"/>
        <w:ind w:left="1080"/>
        <w:jc w:val="right"/>
      </w:pPr>
      <w:r>
        <w:t>/Mediha Riđić/</w:t>
      </w:r>
    </w:p>
    <w:p w:rsidR="00181FFE" w:rsidRDefault="00181FFE"/>
    <w:sectPr w:rsidR="00181FFE" w:rsidSect="003B1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BF9"/>
    <w:multiLevelType w:val="hybridMultilevel"/>
    <w:tmpl w:val="102820F2"/>
    <w:lvl w:ilvl="0" w:tplc="51D02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0D1C"/>
    <w:multiLevelType w:val="multilevel"/>
    <w:tmpl w:val="3EFC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A3D9F"/>
    <w:multiLevelType w:val="multilevel"/>
    <w:tmpl w:val="63FE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46D18"/>
    <w:multiLevelType w:val="multilevel"/>
    <w:tmpl w:val="E9E2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F6FC6"/>
    <w:multiLevelType w:val="multilevel"/>
    <w:tmpl w:val="779E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66A66"/>
    <w:multiLevelType w:val="multilevel"/>
    <w:tmpl w:val="4A94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073A2"/>
    <w:multiLevelType w:val="hybridMultilevel"/>
    <w:tmpl w:val="2996E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E53A3"/>
    <w:multiLevelType w:val="hybridMultilevel"/>
    <w:tmpl w:val="047AF482"/>
    <w:lvl w:ilvl="0" w:tplc="8DC65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A5AEA"/>
    <w:multiLevelType w:val="hybridMultilevel"/>
    <w:tmpl w:val="93406B24"/>
    <w:lvl w:ilvl="0" w:tplc="D73A4A9C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7723B"/>
    <w:multiLevelType w:val="multilevel"/>
    <w:tmpl w:val="319A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04C2"/>
    <w:rsid w:val="00181FFE"/>
    <w:rsid w:val="001E2BF0"/>
    <w:rsid w:val="00291FF1"/>
    <w:rsid w:val="003074C0"/>
    <w:rsid w:val="008C484C"/>
    <w:rsid w:val="0096235D"/>
    <w:rsid w:val="009E00D1"/>
    <w:rsid w:val="00D904C2"/>
    <w:rsid w:val="00F2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C2"/>
    <w:pPr>
      <w:ind w:left="708"/>
    </w:pPr>
  </w:style>
  <w:style w:type="character" w:styleId="Hyperlink">
    <w:name w:val="Hyperlink"/>
    <w:basedOn w:val="DefaultParagraphFont"/>
    <w:uiPriority w:val="99"/>
    <w:unhideWhenUsed/>
    <w:rsid w:val="00D904C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C48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Turbe</dc:creator>
  <cp:lastModifiedBy>Skola Turbe</cp:lastModifiedBy>
  <cp:revision>2</cp:revision>
  <cp:lastPrinted>2020-10-08T10:19:00Z</cp:lastPrinted>
  <dcterms:created xsi:type="dcterms:W3CDTF">2020-10-06T12:51:00Z</dcterms:created>
  <dcterms:modified xsi:type="dcterms:W3CDTF">2020-10-08T10:26:00Z</dcterms:modified>
</cp:coreProperties>
</file>